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53474B" w:rsidRPr="0053474B" w:rsidTr="00971238">
        <w:trPr>
          <w:tblCellSpacing w:w="7" w:type="dxa"/>
        </w:trPr>
        <w:tc>
          <w:tcPr>
            <w:tcW w:w="4985" w:type="pct"/>
            <w:vAlign w:val="center"/>
            <w:hideMark/>
          </w:tcPr>
          <w:p w:rsidR="0053474B" w:rsidRPr="0053474B" w:rsidRDefault="0053474B" w:rsidP="0053474B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53474B" w:rsidRPr="00971238" w:rsidTr="00971238">
        <w:trPr>
          <w:tblCellSpacing w:w="7" w:type="dxa"/>
        </w:trPr>
        <w:tc>
          <w:tcPr>
            <w:tcW w:w="4985" w:type="pct"/>
            <w:vAlign w:val="center"/>
            <w:hideMark/>
          </w:tcPr>
          <w:p w:rsidR="0053474B" w:rsidRPr="00971238" w:rsidRDefault="0053474B" w:rsidP="00971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0000" cy="2857500"/>
                  <wp:effectExtent l="0" t="0" r="0" b="0"/>
                  <wp:docPr id="1" name="Рисунок 1" descr="http://mayachok205nt.ucoz.ru/_nw/14/s46571052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yachok205nt.ucoz.ru/_nw/14/s46571052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 поведения на улице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во всех странах мира отмечается рост детского травматизма, особенно высок этот показатель в больших городах.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тяжести и неблагоприятным последствиям на первом месте стоят случаи дорожно-транспортного травматизма и падения детей с высоты, что влечет за собой черепно-мозговые повреждения и переломы костей опорно-двигательного аппарата.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здоровье детей, уберечь их от травм и инвалидности является долгом взрослых.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должны расти 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здоровыми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этом им надо разумно помогать: прививать навыки безопасного поведения, давать представление о наиболее частых и опасных ситуациях, чреватых получением травм.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должны уделять большое внимание соблюдению детьми правил поведения на улице.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Любое незначительное нарушение, допущенное взрослыми, является плохим примером для ребенка.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-Переходя улицу с ребенком, взрослые должны обязательно держать его за руку. В противном случае ребенок может испугаться приближающегося транспорта и внезапно побежать через дорогу, подвергая себя опасности.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-Надо объяснять детям, что нельзя выходить одним без взрослых на проезжую часть улицы, а переходя улицу с ребенком, учить его правильной реакции на сигналы светофора, идти спокойно, не торопясь.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-Детям уже с 3-х, 4-х лет нужно сказать, как называются ближайшие улицы, по которым они идут в детский сад, магазин, поликлинику; напомнить правила движения по тротуару 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переходя через дорогу, указать наиболее опасные места, где следует быть особенно внимательными.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-Расскажите детям о труде шофера, милиционера – регулировщика, понаблюдайте с ними за работой светофора.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-Необходимо воспитывать у детей старшего возраста самостоятельность при передвижении по улице.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этой целью можно предложить ребенку, например, такое игровое задание: </w:t>
            </w: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меня сегодня поведешь в булочную, и мы купим с тобой хлеб. Но прежде чем ты пойдешь, расскажи по какой стороне тротуара нужно идти, где будем переходить дорогу и т.д. Ребенок действует под контролем и в сопровождении взрослого.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безопасности в быту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должны учить детей быть осторожными, осмотрительными, подавлять в себе стремление неразумно рисковать в опасных для жизни ситуациях: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-Опасно лазить по деревьям.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-Нельзя наступать на крышку люков, колодцев, подходить близко к открытому люку и заглядывать в него, т.к. колодец глубокий и иногда наполнен водой.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-Очень опасно играть на подоконнике, высовываться в открытое окно дома или в транспорте и т.д.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Воспитывайте самостоятельность у старших детей, уча их обслуживать себя, учите соблюдать правила безопасности.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-Приучайте правильно пользоваться вилкой, не бойтесь давать детям нож 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слишком острый, с тупым концом). Навык этот легко формируется в детстве и легко закрепляется на всю жизнь.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-Неприлично говорить с полным ртом, это также и опасно – можно подавиться. Правила противопожарной безопасности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с самого раннего возраста должны знать об опасностях, связанных с возникновением пожара</w:t>
            </w: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же должны научить их оберегать себя от этой опасности. Детям в </w:t>
            </w: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детском саду читают художественные произведения, в которых рассказывается о пожаре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С.Я.Маршак «Кошкин дом» (младшая группа), «Пожар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группа).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Читая эти произведения, воспитатели обращают внимание детей не только на подвиги пожарных и людей, спасающих других от пожара, но и о том, от чего может возникнуть пожар, и как при этом надо себя вести</w:t>
            </w:r>
            <w:proofErr w:type="gramStart"/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младшего и среднего возраста должны твердо усвоить правила: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-нельзя брать спички и играть с ними;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-нельзя без взрослых зажигать газ;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 отсутствие взрослых нельзя включать электроприборы.</w:t>
            </w:r>
          </w:p>
          <w:p w:rsidR="0053474B" w:rsidRPr="00971238" w:rsidRDefault="0053474B" w:rsidP="009712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Расскажите от чего может</w:t>
            </w:r>
            <w:proofErr w:type="gramEnd"/>
            <w:r w:rsidRPr="009712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возникнуть пожар и как при этом себя вести: в случае возникновения пожара следует немедленно позвать старших; если дома есть телефон, то при опасности пожара следует позвонить по телефону 01. Дети должны понять, что пожар-это большая беда. Люди остаются без жилья и всего необходимого для жизни, пожар угрожает и самой жизни человека. Показывайте ребенку как, в какой последовательности, какими приемами следует выполнять то или другое дело Важно вызвать у детей чувство осуждения того, кто не соблюдает эти правила, играет с огнем. Воспитывать чувство бдительности!</w:t>
            </w:r>
          </w:p>
        </w:tc>
      </w:tr>
      <w:tr w:rsidR="00971238" w:rsidRPr="00971238" w:rsidTr="00971238">
        <w:trPr>
          <w:tblCellSpacing w:w="7" w:type="dxa"/>
        </w:trPr>
        <w:tc>
          <w:tcPr>
            <w:tcW w:w="4985" w:type="pct"/>
            <w:vAlign w:val="center"/>
          </w:tcPr>
          <w:p w:rsidR="00971238" w:rsidRPr="00971238" w:rsidRDefault="00971238" w:rsidP="00971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B60E54" w:rsidRPr="00971238" w:rsidRDefault="00971238" w:rsidP="009712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60E54" w:rsidRPr="00971238" w:rsidSect="00C5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3474B"/>
    <w:rsid w:val="0053474B"/>
    <w:rsid w:val="005E645D"/>
    <w:rsid w:val="00971238"/>
    <w:rsid w:val="00C50A28"/>
    <w:rsid w:val="00C9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74B"/>
    <w:rPr>
      <w:b/>
      <w:bCs/>
    </w:rPr>
  </w:style>
  <w:style w:type="character" w:customStyle="1" w:styleId="apple-converted-space">
    <w:name w:val="apple-converted-space"/>
    <w:basedOn w:val="a0"/>
    <w:rsid w:val="0053474B"/>
  </w:style>
  <w:style w:type="paragraph" w:styleId="a5">
    <w:name w:val="Balloon Text"/>
    <w:basedOn w:val="a"/>
    <w:link w:val="a6"/>
    <w:uiPriority w:val="99"/>
    <w:semiHidden/>
    <w:unhideWhenUsed/>
    <w:rsid w:val="0053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74B"/>
    <w:rPr>
      <w:b/>
      <w:bCs/>
    </w:rPr>
  </w:style>
  <w:style w:type="character" w:customStyle="1" w:styleId="apple-converted-space">
    <w:name w:val="apple-converted-space"/>
    <w:basedOn w:val="a0"/>
    <w:rsid w:val="0053474B"/>
  </w:style>
  <w:style w:type="paragraph" w:styleId="a5">
    <w:name w:val="Balloon Text"/>
    <w:basedOn w:val="a"/>
    <w:link w:val="a6"/>
    <w:uiPriority w:val="99"/>
    <w:semiHidden/>
    <w:unhideWhenUsed/>
    <w:rsid w:val="0053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2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ayachok205nt.ucoz.ru/_nw/14/4657105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622</Words>
  <Characters>3550</Characters>
  <Application>Microsoft Office Word</Application>
  <DocSecurity>0</DocSecurity>
  <Lines>29</Lines>
  <Paragraphs>8</Paragraphs>
  <ScaleCrop>false</ScaleCrop>
  <Company>Krokoz™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Аркадьевна</dc:creator>
  <cp:lastModifiedBy>USER</cp:lastModifiedBy>
  <cp:revision>4</cp:revision>
  <dcterms:created xsi:type="dcterms:W3CDTF">2015-11-11T13:35:00Z</dcterms:created>
  <dcterms:modified xsi:type="dcterms:W3CDTF">2015-11-20T06:32:00Z</dcterms:modified>
</cp:coreProperties>
</file>